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F8" w:rsidRPr="008B0F2F" w:rsidRDefault="000857F8" w:rsidP="000857F8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</w:t>
      </w:r>
      <w:r>
        <w:rPr>
          <w:b/>
          <w:sz w:val="24"/>
          <w:szCs w:val="24"/>
        </w:rPr>
        <w:t>ek studiów: Bezpieczeństwo międzynarodowe, rok III, (studia</w:t>
      </w:r>
      <w:r w:rsidRPr="008B0F2F">
        <w:rPr>
          <w:b/>
          <w:sz w:val="24"/>
          <w:szCs w:val="24"/>
        </w:rPr>
        <w:t xml:space="preserve"> niesta</w:t>
      </w:r>
      <w:r>
        <w:rPr>
          <w:b/>
          <w:sz w:val="24"/>
          <w:szCs w:val="24"/>
        </w:rPr>
        <w:t>cjonarne) pierwszego</w:t>
      </w:r>
      <w:r w:rsidRPr="008B0F2F">
        <w:rPr>
          <w:b/>
          <w:sz w:val="24"/>
          <w:szCs w:val="24"/>
        </w:rPr>
        <w:t xml:space="preserve"> stopnia</w:t>
      </w:r>
    </w:p>
    <w:p w:rsidR="000857F8" w:rsidRDefault="000857F8" w:rsidP="000857F8">
      <w:pPr>
        <w:jc w:val="center"/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7"/>
        <w:gridCol w:w="887"/>
        <w:gridCol w:w="886"/>
        <w:gridCol w:w="889"/>
        <w:gridCol w:w="893"/>
        <w:gridCol w:w="891"/>
        <w:gridCol w:w="892"/>
        <w:gridCol w:w="892"/>
        <w:gridCol w:w="892"/>
        <w:gridCol w:w="890"/>
        <w:gridCol w:w="890"/>
        <w:gridCol w:w="1173"/>
        <w:gridCol w:w="1173"/>
        <w:gridCol w:w="890"/>
        <w:gridCol w:w="890"/>
        <w:gridCol w:w="12"/>
      </w:tblGrid>
      <w:tr w:rsidR="000857F8" w:rsidTr="00ED12F9">
        <w:trPr>
          <w:trHeight w:val="509"/>
        </w:trPr>
        <w:tc>
          <w:tcPr>
            <w:tcW w:w="1236" w:type="dxa"/>
            <w:vMerge w:val="restart"/>
          </w:tcPr>
          <w:p w:rsidR="000857F8" w:rsidRDefault="000857F8" w:rsidP="00B67E9C">
            <w:pPr>
              <w:jc w:val="center"/>
              <w:rPr>
                <w:b/>
              </w:rPr>
            </w:pPr>
          </w:p>
          <w:p w:rsidR="000857F8" w:rsidRDefault="000857F8" w:rsidP="00B67E9C">
            <w:pPr>
              <w:jc w:val="center"/>
              <w:rPr>
                <w:b/>
              </w:rPr>
            </w:pPr>
          </w:p>
          <w:p w:rsidR="000857F8" w:rsidRPr="008B0F2F" w:rsidRDefault="000857F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1" w:type="dxa"/>
            <w:gridSpan w:val="15"/>
          </w:tcPr>
          <w:p w:rsidR="000857F8" w:rsidRPr="008B0F2F" w:rsidRDefault="000857F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0857F8" w:rsidTr="00ED12F9">
        <w:trPr>
          <w:gridAfter w:val="1"/>
          <w:wAfter w:w="13" w:type="dxa"/>
          <w:trHeight w:val="434"/>
        </w:trPr>
        <w:tc>
          <w:tcPr>
            <w:tcW w:w="1236" w:type="dxa"/>
            <w:vMerge/>
          </w:tcPr>
          <w:p w:rsidR="000857F8" w:rsidRPr="00A7386E" w:rsidRDefault="000857F8" w:rsidP="00B67E9C">
            <w:pPr>
              <w:jc w:val="center"/>
            </w:pPr>
          </w:p>
        </w:tc>
        <w:tc>
          <w:tcPr>
            <w:tcW w:w="1866" w:type="dxa"/>
            <w:gridSpan w:val="2"/>
          </w:tcPr>
          <w:p w:rsidR="000857F8" w:rsidRPr="008B0F2F" w:rsidRDefault="000857F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65" w:type="dxa"/>
            <w:gridSpan w:val="2"/>
          </w:tcPr>
          <w:p w:rsidR="000857F8" w:rsidRPr="008B0F2F" w:rsidRDefault="000857F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:rsidR="000857F8" w:rsidRPr="008B0F2F" w:rsidRDefault="000857F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:rsidR="000857F8" w:rsidRPr="008B0F2F" w:rsidRDefault="000857F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58" w:type="dxa"/>
            <w:gridSpan w:val="2"/>
          </w:tcPr>
          <w:p w:rsidR="000857F8" w:rsidRPr="008B0F2F" w:rsidRDefault="000857F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58" w:type="dxa"/>
            <w:gridSpan w:val="2"/>
          </w:tcPr>
          <w:p w:rsidR="000857F8" w:rsidRPr="008B0F2F" w:rsidRDefault="000857F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58" w:type="dxa"/>
            <w:gridSpan w:val="2"/>
          </w:tcPr>
          <w:p w:rsidR="000857F8" w:rsidRPr="008B0F2F" w:rsidRDefault="000857F8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0857F8" w:rsidTr="00ED12F9">
        <w:trPr>
          <w:gridAfter w:val="1"/>
          <w:wAfter w:w="13" w:type="dxa"/>
          <w:trHeight w:val="266"/>
        </w:trPr>
        <w:tc>
          <w:tcPr>
            <w:tcW w:w="1236" w:type="dxa"/>
            <w:vMerge/>
          </w:tcPr>
          <w:p w:rsidR="000857F8" w:rsidRPr="00A7386E" w:rsidRDefault="000857F8" w:rsidP="00B67E9C">
            <w:pPr>
              <w:jc w:val="center"/>
            </w:pPr>
          </w:p>
        </w:tc>
        <w:tc>
          <w:tcPr>
            <w:tcW w:w="933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3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3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2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0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9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9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9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9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9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29" w:type="dxa"/>
          </w:tcPr>
          <w:p w:rsidR="000857F8" w:rsidRPr="008B0F2F" w:rsidRDefault="000857F8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0857F8" w:rsidTr="00ED12F9">
        <w:trPr>
          <w:gridAfter w:val="1"/>
          <w:wAfter w:w="13" w:type="dxa"/>
          <w:trHeight w:val="821"/>
        </w:trPr>
        <w:tc>
          <w:tcPr>
            <w:tcW w:w="1236" w:type="dxa"/>
          </w:tcPr>
          <w:p w:rsidR="000857F8" w:rsidRDefault="000857F8" w:rsidP="00B67E9C">
            <w:pPr>
              <w:jc w:val="center"/>
            </w:pPr>
            <w:r>
              <w:t>23 I (piątek)</w:t>
            </w:r>
          </w:p>
        </w:tc>
        <w:tc>
          <w:tcPr>
            <w:tcW w:w="933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3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3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2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0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1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1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1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5574" w:type="dxa"/>
            <w:gridSpan w:val="6"/>
          </w:tcPr>
          <w:p w:rsidR="000857F8" w:rsidRDefault="000857F8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186E1F">
              <w:rPr>
                <w:color w:val="000000"/>
                <w:sz w:val="27"/>
                <w:szCs w:val="27"/>
              </w:rPr>
              <w:t>Kulturowy wymiar bezpieczeństwa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86E1F">
              <w:rPr>
                <w:color w:val="000000"/>
                <w:sz w:val="27"/>
                <w:szCs w:val="27"/>
              </w:rPr>
              <w:t>międzynarodowego</w:t>
            </w:r>
          </w:p>
          <w:p w:rsidR="000857F8" w:rsidRPr="00186E1F" w:rsidRDefault="000857F8" w:rsidP="00B67E9C">
            <w:pPr>
              <w:jc w:val="center"/>
              <w:rPr>
                <w:sz w:val="27"/>
                <w:szCs w:val="27"/>
              </w:rPr>
            </w:pPr>
            <w:r w:rsidRPr="00186E1F">
              <w:rPr>
                <w:sz w:val="27"/>
                <w:szCs w:val="27"/>
              </w:rPr>
              <w:t xml:space="preserve">Wykład </w:t>
            </w:r>
            <w:r>
              <w:rPr>
                <w:sz w:val="27"/>
                <w:szCs w:val="27"/>
              </w:rPr>
              <w:t>10/10</w:t>
            </w:r>
          </w:p>
          <w:p w:rsidR="000857F8" w:rsidRDefault="000857F8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dr</w:t>
            </w:r>
            <w:r w:rsidRPr="00186E1F">
              <w:rPr>
                <w:sz w:val="27"/>
                <w:szCs w:val="27"/>
              </w:rPr>
              <w:t xml:space="preserve"> Ż. </w:t>
            </w:r>
            <w:proofErr w:type="spellStart"/>
            <w:r w:rsidRPr="00186E1F">
              <w:rPr>
                <w:sz w:val="27"/>
                <w:szCs w:val="27"/>
              </w:rPr>
              <w:t>Osikowicz</w:t>
            </w:r>
            <w:proofErr w:type="spellEnd"/>
          </w:p>
          <w:p w:rsidR="000857F8" w:rsidRDefault="000857F8" w:rsidP="00B67E9C">
            <w:pPr>
              <w:jc w:val="center"/>
            </w:pPr>
            <w:r>
              <w:rPr>
                <w:sz w:val="27"/>
                <w:szCs w:val="27"/>
              </w:rPr>
              <w:t>15:00-20:00</w:t>
            </w:r>
          </w:p>
        </w:tc>
      </w:tr>
      <w:tr w:rsidR="000857F8" w:rsidTr="00ED12F9">
        <w:trPr>
          <w:gridAfter w:val="1"/>
          <w:wAfter w:w="13" w:type="dxa"/>
          <w:trHeight w:val="779"/>
        </w:trPr>
        <w:tc>
          <w:tcPr>
            <w:tcW w:w="1236" w:type="dxa"/>
          </w:tcPr>
          <w:p w:rsidR="000857F8" w:rsidRDefault="000857F8" w:rsidP="00B67E9C">
            <w:pPr>
              <w:jc w:val="center"/>
            </w:pPr>
            <w:r>
              <w:t>24 I (sobota)</w:t>
            </w:r>
          </w:p>
        </w:tc>
        <w:tc>
          <w:tcPr>
            <w:tcW w:w="4661" w:type="dxa"/>
            <w:gridSpan w:val="5"/>
          </w:tcPr>
          <w:p w:rsidR="000857F8" w:rsidRDefault="000857F8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Bezpieczeństwo wewnętrzne Unii</w:t>
            </w:r>
          </w:p>
          <w:p w:rsidR="000857F8" w:rsidRDefault="000857F8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Europejskiej</w:t>
            </w:r>
          </w:p>
          <w:p w:rsidR="000857F8" w:rsidRDefault="000857F8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Ćwiczenia on-line 15/20</w:t>
            </w:r>
          </w:p>
          <w:p w:rsidR="000857F8" w:rsidRDefault="000857F8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dr K. Pabis-Cisowska</w:t>
            </w:r>
          </w:p>
          <w:p w:rsidR="000857F8" w:rsidRPr="000504EE" w:rsidRDefault="000857F8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8:00-12:15</w:t>
            </w:r>
          </w:p>
        </w:tc>
        <w:tc>
          <w:tcPr>
            <w:tcW w:w="4651" w:type="dxa"/>
            <w:gridSpan w:val="5"/>
          </w:tcPr>
          <w:p w:rsidR="000857F8" w:rsidRDefault="000857F8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Regionalizacja i instytucjonalizacja</w:t>
            </w:r>
          </w:p>
          <w:p w:rsidR="000857F8" w:rsidRDefault="000857F8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bezpieczeństwa</w:t>
            </w:r>
          </w:p>
          <w:p w:rsidR="000857F8" w:rsidRDefault="000857F8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Wykład 5/10</w:t>
            </w:r>
          </w:p>
          <w:p w:rsidR="000857F8" w:rsidRDefault="000857F8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dr K. Pabis-Cisowska</w:t>
            </w:r>
          </w:p>
          <w:p w:rsidR="000857F8" w:rsidRPr="000504EE" w:rsidRDefault="000857F8" w:rsidP="00B67E9C">
            <w:pPr>
              <w:jc w:val="center"/>
              <w:rPr>
                <w:sz w:val="27"/>
                <w:szCs w:val="27"/>
              </w:rPr>
            </w:pPr>
            <w:r w:rsidRPr="00A82405">
              <w:rPr>
                <w:sz w:val="27"/>
                <w:szCs w:val="27"/>
              </w:rPr>
              <w:t>12:15-16:30</w:t>
            </w:r>
          </w:p>
        </w:tc>
        <w:tc>
          <w:tcPr>
            <w:tcW w:w="929" w:type="dxa"/>
          </w:tcPr>
          <w:p w:rsidR="000857F8" w:rsidRPr="000504EE" w:rsidRDefault="000857F8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29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29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29" w:type="dxa"/>
          </w:tcPr>
          <w:p w:rsidR="000857F8" w:rsidRDefault="000857F8" w:rsidP="00B67E9C">
            <w:pPr>
              <w:jc w:val="center"/>
            </w:pPr>
          </w:p>
        </w:tc>
      </w:tr>
      <w:tr w:rsidR="00ED12F9" w:rsidTr="00ED12F9">
        <w:trPr>
          <w:gridAfter w:val="1"/>
          <w:wAfter w:w="13" w:type="dxa"/>
          <w:trHeight w:val="821"/>
        </w:trPr>
        <w:tc>
          <w:tcPr>
            <w:tcW w:w="1236" w:type="dxa"/>
          </w:tcPr>
          <w:p w:rsidR="00ED12F9" w:rsidRDefault="00ED12F9" w:rsidP="00B67E9C">
            <w:pPr>
              <w:jc w:val="center"/>
            </w:pPr>
            <w:r>
              <w:t>25 I (niedziela)</w:t>
            </w:r>
          </w:p>
        </w:tc>
        <w:tc>
          <w:tcPr>
            <w:tcW w:w="4661" w:type="dxa"/>
            <w:gridSpan w:val="5"/>
          </w:tcPr>
          <w:p w:rsidR="00ED12F9" w:rsidRDefault="00ED12F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Regionalizacja i instytucjonalizacja</w:t>
            </w:r>
          </w:p>
          <w:p w:rsidR="00ED12F9" w:rsidRDefault="00ED12F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bezpieczeństwa</w:t>
            </w:r>
          </w:p>
          <w:p w:rsidR="00ED12F9" w:rsidRDefault="00ED12F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Wykład 10/10</w:t>
            </w:r>
          </w:p>
          <w:p w:rsidR="00ED12F9" w:rsidRDefault="00ED12F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dr K. Pabis-Cisowska</w:t>
            </w:r>
          </w:p>
          <w:p w:rsidR="00ED12F9" w:rsidRPr="000504EE" w:rsidRDefault="00ED12F9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8:00-12:15</w:t>
            </w:r>
          </w:p>
        </w:tc>
        <w:tc>
          <w:tcPr>
            <w:tcW w:w="4651" w:type="dxa"/>
            <w:gridSpan w:val="5"/>
          </w:tcPr>
          <w:p w:rsidR="00ED12F9" w:rsidRDefault="00ED12F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Bezpieczeństwo wewnętrzne Unii</w:t>
            </w:r>
          </w:p>
          <w:p w:rsidR="00ED12F9" w:rsidRDefault="00ED12F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Europejskiej</w:t>
            </w:r>
          </w:p>
          <w:p w:rsidR="00ED12F9" w:rsidRDefault="00ED12F9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Ćwiczenia on-line 20/20</w:t>
            </w:r>
          </w:p>
          <w:p w:rsidR="00ED12F9" w:rsidRDefault="00ED12F9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dr K. Pabis-Cisowska</w:t>
            </w:r>
          </w:p>
          <w:p w:rsidR="00ED12F9" w:rsidRPr="000504EE" w:rsidRDefault="00ED12F9" w:rsidP="00B67E9C">
            <w:pPr>
              <w:jc w:val="center"/>
              <w:rPr>
                <w:sz w:val="27"/>
                <w:szCs w:val="27"/>
              </w:rPr>
            </w:pPr>
            <w:r w:rsidRPr="00A82405">
              <w:rPr>
                <w:sz w:val="27"/>
                <w:szCs w:val="27"/>
              </w:rPr>
              <w:t>12:15-16:30</w:t>
            </w:r>
          </w:p>
        </w:tc>
        <w:tc>
          <w:tcPr>
            <w:tcW w:w="1858" w:type="dxa"/>
            <w:gridSpan w:val="2"/>
          </w:tcPr>
          <w:p w:rsidR="00ED12F9" w:rsidRDefault="00ED12F9" w:rsidP="00ED12F9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ED12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Dyplomacja w zapewnieniu bezpieczeństwa międzynarodowego Wykład 20/20</w:t>
            </w:r>
          </w:p>
          <w:p w:rsidR="00ED12F9" w:rsidRDefault="00ED12F9" w:rsidP="00ED12F9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ED12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dr P. Szeląg</w:t>
            </w:r>
          </w:p>
          <w:p w:rsidR="00ED12F9" w:rsidRPr="00ED12F9" w:rsidRDefault="00ED12F9" w:rsidP="00ED12F9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ED12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16.45-17.30</w:t>
            </w:r>
          </w:p>
          <w:p w:rsidR="00ED12F9" w:rsidRDefault="00ED12F9" w:rsidP="00B67E9C">
            <w:pPr>
              <w:jc w:val="center"/>
            </w:pPr>
          </w:p>
        </w:tc>
        <w:tc>
          <w:tcPr>
            <w:tcW w:w="929" w:type="dxa"/>
          </w:tcPr>
          <w:p w:rsidR="00ED12F9" w:rsidRDefault="00ED12F9" w:rsidP="00B67E9C">
            <w:pPr>
              <w:jc w:val="center"/>
            </w:pPr>
          </w:p>
        </w:tc>
        <w:tc>
          <w:tcPr>
            <w:tcW w:w="929" w:type="dxa"/>
          </w:tcPr>
          <w:p w:rsidR="00ED12F9" w:rsidRDefault="00ED12F9" w:rsidP="00B67E9C">
            <w:pPr>
              <w:jc w:val="center"/>
            </w:pPr>
          </w:p>
        </w:tc>
      </w:tr>
      <w:tr w:rsidR="000857F8" w:rsidTr="00ED12F9">
        <w:trPr>
          <w:gridAfter w:val="1"/>
          <w:wAfter w:w="13" w:type="dxa"/>
          <w:trHeight w:val="821"/>
        </w:trPr>
        <w:tc>
          <w:tcPr>
            <w:tcW w:w="1236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3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3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3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2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0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1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1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31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29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29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29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29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29" w:type="dxa"/>
          </w:tcPr>
          <w:p w:rsidR="000857F8" w:rsidRDefault="000857F8" w:rsidP="00B67E9C">
            <w:pPr>
              <w:jc w:val="center"/>
            </w:pPr>
          </w:p>
        </w:tc>
        <w:tc>
          <w:tcPr>
            <w:tcW w:w="929" w:type="dxa"/>
          </w:tcPr>
          <w:p w:rsidR="000857F8" w:rsidRDefault="000857F8" w:rsidP="00B67E9C">
            <w:pPr>
              <w:jc w:val="center"/>
            </w:pPr>
          </w:p>
        </w:tc>
      </w:tr>
    </w:tbl>
    <w:p w:rsidR="00177A2F" w:rsidRDefault="00177A2F">
      <w:bookmarkStart w:id="0" w:name="_GoBack"/>
      <w:bookmarkEnd w:id="0"/>
    </w:p>
    <w:sectPr w:rsidR="00177A2F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70"/>
    <w:rsid w:val="000857F8"/>
    <w:rsid w:val="00177A2F"/>
    <w:rsid w:val="00533A70"/>
    <w:rsid w:val="00C201DE"/>
    <w:rsid w:val="00E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197CD-A6A3-4A15-8723-F3E3E15D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8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2025-10-07T13:43:00Z</dcterms:created>
  <dcterms:modified xsi:type="dcterms:W3CDTF">2025-12-01T07:21:00Z</dcterms:modified>
</cp:coreProperties>
</file>