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28" w:rsidRPr="00B77190" w:rsidRDefault="001E5528" w:rsidP="001E5528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KIERUNKOWE EFEKTY UCZENIA SIĘ</w:t>
      </w:r>
      <w:r w:rsidRPr="00B77190">
        <w:rPr>
          <w:rFonts w:cstheme="minorHAnsi"/>
          <w:b/>
          <w:sz w:val="28"/>
        </w:rPr>
        <w:br/>
        <w:t xml:space="preserve">dla studiów I stopnia na kierunku </w:t>
      </w:r>
      <w:r>
        <w:rPr>
          <w:rFonts w:cstheme="minorHAnsi"/>
          <w:b/>
          <w:sz w:val="28"/>
        </w:rPr>
        <w:t>Ochrona ludności i obrona cywilna</w:t>
      </w:r>
    </w:p>
    <w:p w:rsidR="001E5528" w:rsidRPr="00B77190" w:rsidRDefault="001E5528" w:rsidP="001E5528">
      <w:pPr>
        <w:rPr>
          <w:rFonts w:cstheme="minorHAnsi"/>
          <w:sz w:val="24"/>
        </w:rPr>
      </w:pPr>
      <w:r w:rsidRPr="00B77190">
        <w:rPr>
          <w:rFonts w:cstheme="minorHAnsi"/>
          <w:sz w:val="24"/>
        </w:rPr>
        <w:t xml:space="preserve">KIERUNEK: </w:t>
      </w:r>
      <w:r>
        <w:rPr>
          <w:rFonts w:cstheme="minorHAnsi"/>
          <w:b/>
          <w:sz w:val="24"/>
        </w:rPr>
        <w:t>Ochrona ludności i obrona cywilna</w:t>
      </w:r>
      <w:r w:rsidRPr="00B77190">
        <w:rPr>
          <w:rFonts w:cstheme="minorHAnsi"/>
          <w:sz w:val="24"/>
        </w:rPr>
        <w:br/>
        <w:t>OBSZARY KSZTAŁCENIA: nauk</w:t>
      </w:r>
      <w:r w:rsidR="0049687D">
        <w:rPr>
          <w:rFonts w:cstheme="minorHAnsi"/>
          <w:sz w:val="24"/>
        </w:rPr>
        <w:t>i o polityce i administracji- 15</w:t>
      </w:r>
      <w:r w:rsidRPr="00B77190">
        <w:rPr>
          <w:rFonts w:cstheme="minorHAnsi"/>
          <w:sz w:val="24"/>
        </w:rPr>
        <w:t>%,nauki o bezpieczeństwie</w:t>
      </w:r>
      <w:r w:rsidR="00000696">
        <w:rPr>
          <w:rFonts w:cstheme="minorHAnsi"/>
          <w:sz w:val="24"/>
        </w:rPr>
        <w:t>-70</w:t>
      </w:r>
      <w:r w:rsidRPr="00B77190">
        <w:rPr>
          <w:rFonts w:cstheme="minorHAnsi"/>
          <w:sz w:val="24"/>
        </w:rPr>
        <w:t xml:space="preserve"> %, </w:t>
      </w:r>
      <w:r w:rsidR="00AB304D">
        <w:rPr>
          <w:rFonts w:cstheme="minorHAnsi"/>
          <w:sz w:val="24"/>
        </w:rPr>
        <w:t>nauki o zarządzaniu i jakości- 15%</w:t>
      </w:r>
    </w:p>
    <w:p w:rsidR="001E5528" w:rsidRDefault="0004040C" w:rsidP="001E5528">
      <w:pPr>
        <w:rPr>
          <w:rFonts w:cstheme="minorHAnsi"/>
          <w:sz w:val="24"/>
        </w:rPr>
      </w:pPr>
      <w:r>
        <w:rPr>
          <w:rFonts w:cstheme="minorHAnsi"/>
          <w:sz w:val="24"/>
        </w:rPr>
        <w:t>KIERUNKOWE EFEKTY UCZENIA SIĘ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46"/>
        <w:gridCol w:w="4961"/>
        <w:gridCol w:w="1418"/>
        <w:gridCol w:w="1701"/>
      </w:tblGrid>
      <w:tr w:rsidR="0018505E" w:rsidRPr="00A3536D" w:rsidTr="00115373">
        <w:trPr>
          <w:trHeight w:val="413"/>
        </w:trPr>
        <w:tc>
          <w:tcPr>
            <w:tcW w:w="1526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8505E" w:rsidRPr="00A3536D" w:rsidRDefault="0018505E" w:rsidP="001153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353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4961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8505E" w:rsidRPr="00A3536D" w:rsidRDefault="0018505E" w:rsidP="001153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3536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Kierunkowe efekty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uczenia się</w:t>
            </w:r>
          </w:p>
        </w:tc>
        <w:tc>
          <w:tcPr>
            <w:tcW w:w="311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8505E" w:rsidRPr="00A3536D" w:rsidRDefault="0018505E" w:rsidP="001153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353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Odn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iesienie do efektów uczenia się </w:t>
            </w:r>
            <w:r w:rsidRPr="00A3536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zgodnych </w:t>
            </w:r>
            <w:r w:rsidRPr="00A3536D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18505E" w:rsidRPr="00A3536D" w:rsidTr="00115373">
        <w:trPr>
          <w:trHeight w:val="412"/>
        </w:trPr>
        <w:tc>
          <w:tcPr>
            <w:tcW w:w="1526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8505E" w:rsidRPr="00A3536D" w:rsidRDefault="0018505E" w:rsidP="001153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8505E" w:rsidRPr="00A3536D" w:rsidRDefault="0018505E" w:rsidP="001153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8505E" w:rsidRDefault="0018505E" w:rsidP="0011537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E598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Symbol </w:t>
            </w:r>
          </w:p>
          <w:p w:rsidR="0018505E" w:rsidRDefault="0018505E" w:rsidP="0011537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charakte</w:t>
            </w:r>
            <w:r w:rsidRPr="00CE598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rystyk </w:t>
            </w:r>
          </w:p>
          <w:p w:rsidR="0018505E" w:rsidRDefault="0018505E" w:rsidP="0011537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uniwersa</w:t>
            </w:r>
            <w:r w:rsidRPr="00CE598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lnych </w:t>
            </w:r>
          </w:p>
          <w:p w:rsidR="0018505E" w:rsidRPr="00CE5984" w:rsidRDefault="0018505E" w:rsidP="0011537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E5984">
              <w:rPr>
                <w:rFonts w:ascii="Arial" w:eastAsia="Calibri" w:hAnsi="Arial" w:cs="Arial"/>
                <w:sz w:val="16"/>
                <w:szCs w:val="16"/>
                <w:lang w:eastAsia="en-US"/>
              </w:rPr>
              <w:t>I stopnia</w:t>
            </w:r>
            <w:r w:rsidRPr="00CE5984"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8505E" w:rsidRPr="00CE5984" w:rsidRDefault="0018505E" w:rsidP="0011537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Symbol charakteryst</w:t>
            </w:r>
            <w:r w:rsidRPr="00CE5984">
              <w:rPr>
                <w:rFonts w:ascii="Arial" w:eastAsia="Calibri" w:hAnsi="Arial" w:cs="Arial"/>
                <w:sz w:val="16"/>
                <w:szCs w:val="16"/>
                <w:lang w:eastAsia="en-US"/>
              </w:rPr>
              <w:t>yk II stopnia</w:t>
            </w:r>
            <w:r w:rsidRPr="00CE5984"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footnoteReference w:id="2"/>
            </w:r>
          </w:p>
          <w:p w:rsidR="0018505E" w:rsidRPr="00CE5984" w:rsidRDefault="0018505E" w:rsidP="0011537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8505E" w:rsidRPr="00CE5984" w:rsidRDefault="0018505E" w:rsidP="0011537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18505E" w:rsidRPr="00A3536D" w:rsidTr="00115373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 w:rsidRPr="00A353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WIEDZA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(absolwent zna i rozumie)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K_W01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 xml:space="preserve">miejsce i rolę ochrony ludności i obrony cywilnej w systemie nauk o bezpieczeństwie i naukach pokrewnych. </w:t>
            </w:r>
          </w:p>
        </w:tc>
        <w:tc>
          <w:tcPr>
            <w:tcW w:w="1418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P6U_W</w:t>
            </w:r>
          </w:p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P6S_WG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K_W02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metody, teorie i terminologię z zakresu ochrony ludności i obrony cywilnej a także zarządzania organizacją i ratownictwa medycznego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P6S_WG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BE6A1C" w:rsidRDefault="0018505E" w:rsidP="00115373">
            <w:pPr>
              <w:rPr>
                <w:bCs/>
                <w:sz w:val="20"/>
                <w:szCs w:val="20"/>
              </w:rPr>
            </w:pPr>
            <w:r w:rsidRPr="00BE6A1C">
              <w:rPr>
                <w:bCs/>
                <w:sz w:val="20"/>
                <w:szCs w:val="20"/>
              </w:rPr>
              <w:t>K_W03</w:t>
            </w:r>
          </w:p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wagę bezpieczeństwa informacyjnego RP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P6S_WG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K_W04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zadania, role i zasady działania instytucji administracji rządowej i samorządowej odpowiedzialnych za ochronę ludności i obronę cywilną a także relacje między nimi, społeczeństwem i jednostką.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P6S_WG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K_W05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rolę komunikacji i informacji w zarządzaniu kryzysowym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P6S_WG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lastRenderedPageBreak/>
              <w:t>K_W06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 xml:space="preserve">ekonomiczne uwarunkowania środowiska bezpieczeństwa w wymiarze globalnym, regionalnym i lokalnym determinujące działania w zakresie ochrony ludności i obrony cywilnej. 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K_W07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polityczne uwarunkowania środowiska bezpieczeństwa w wymiarze globalnym, regionalnym i lokalnym determinujące działania w zakresie ochrony ludności i obrony cywilnej.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K_W0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społeczne uwarunkowania środowiska bezpieczeństwa w wymiarze globalnym, regionalnym i lokalnym determinujące działania w zakresie ochrony ludności i obrony cywilnej.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K_W0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prawne uwarunkowania środowiska bezpieczeństwa w wymiarze globalnym, regionalnym i lokalnym determinujące działania w zakresie ochrony ludności i obrony cywilnej.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K_W10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ekologiczne uwarunkowania środowiska bezpieczeństwa w wymiarze globalnym, regionalnym i lokalnym determinujące działania w zakresie ochrony ludności i obrony cywilnej.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K_W11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militarne uwarunkowania środowiska bezpieczeństwa w wymiarze globalnym, regionalnym i lokalnym determinujące działania w zakresie ochrony ludności i obrony cywilnej.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K_W12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kwestie bezpieczeństwa globalnego oraz w ramach struktur Unii Europejskiej, NATO i ONZ.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K_W13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bCs/>
              </w:rPr>
            </w:pPr>
            <w:r w:rsidRPr="00F67DD7">
              <w:rPr>
                <w:bCs/>
              </w:rPr>
              <w:t xml:space="preserve">normy etyczne i zasady prowadzenia </w:t>
            </w:r>
          </w:p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działalności społecznej, dydaktycznej, naukowej czy gospodarczej w tym zasady ochrony własności przemysłowej i prawa autorskiego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K_W14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metody, teorie i terminologię z zakresu zarządzania organizacją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P6S_WG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K_W15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metody, teorie i terminologię z zakresu ratownictwa medycznego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P6S_WG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K_W16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 xml:space="preserve">technologiczne uwarunkowania środowiska bezpieczeństwa w wymiarze globalnym, regionalnym i </w:t>
            </w:r>
            <w:r w:rsidRPr="00F67DD7">
              <w:rPr>
                <w:bCs/>
              </w:rPr>
              <w:lastRenderedPageBreak/>
              <w:t>lokalnym determinujące działania w zakresie ochrony ludności i obrony cywilnej.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K_W17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 xml:space="preserve">zadania, role i zasady działania instytucji </w:t>
            </w:r>
            <w:proofErr w:type="spellStart"/>
            <w:r w:rsidRPr="00F67DD7">
              <w:rPr>
                <w:bCs/>
              </w:rPr>
              <w:t>NGOs</w:t>
            </w:r>
            <w:proofErr w:type="spellEnd"/>
            <w:r w:rsidRPr="00F67DD7">
              <w:rPr>
                <w:bCs/>
              </w:rPr>
              <w:t xml:space="preserve"> odpowiedzialnych za ochronę ludności i obronę cywilną a także relacje między nimi, społeczeństwem i jednostką.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P6S_WG</w:t>
            </w:r>
          </w:p>
        </w:tc>
      </w:tr>
      <w:tr w:rsidR="0018505E" w:rsidRPr="00A3536D" w:rsidTr="00115373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8505E" w:rsidRPr="00F67DD7" w:rsidRDefault="0018505E" w:rsidP="00115373">
            <w:pPr>
              <w:rPr>
                <w:rFonts w:eastAsia="Calibri"/>
                <w:lang w:eastAsia="en-US"/>
              </w:rPr>
            </w:pPr>
            <w:r w:rsidRPr="00F67D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Pr="00F67DD7">
              <w:rPr>
                <w:rFonts w:eastAsia="Calibri"/>
                <w:lang w:eastAsia="en-US"/>
              </w:rPr>
              <w:t xml:space="preserve">UMIEJĘTNOŚCI (absolwent </w:t>
            </w:r>
            <w:r w:rsidRPr="00F67DD7">
              <w:t>potrafi)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K_U01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wykon</w:t>
            </w:r>
            <w:r>
              <w:rPr>
                <w:bCs/>
              </w:rPr>
              <w:t>ywać</w:t>
            </w:r>
            <w:r w:rsidRPr="00F67DD7">
              <w:rPr>
                <w:bCs/>
              </w:rPr>
              <w:t xml:space="preserve"> zadania oraz przewid</w:t>
            </w:r>
            <w:r>
              <w:rPr>
                <w:bCs/>
              </w:rPr>
              <w:t>ywać</w:t>
            </w:r>
            <w:r w:rsidRPr="00F67DD7">
              <w:rPr>
                <w:bCs/>
              </w:rPr>
              <w:t xml:space="preserve"> i rozwiąz</w:t>
            </w:r>
            <w:r>
              <w:rPr>
                <w:bCs/>
              </w:rPr>
              <w:t xml:space="preserve">ywać </w:t>
            </w:r>
            <w:r w:rsidRPr="00F67DD7">
              <w:rPr>
                <w:bCs/>
              </w:rPr>
              <w:t>złożone i nietypowe problemy dotyczące ochrony ludności w sytuacjach kryzysowych powstałych na skutek zagrożeń militarnych i niemilitarnych, w zmiennym i mało przewidywalnym środowisku bezpieczeństwa</w:t>
            </w:r>
          </w:p>
        </w:tc>
        <w:tc>
          <w:tcPr>
            <w:tcW w:w="1418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</w:p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  <w:r w:rsidRPr="00BE6A1C">
              <w:rPr>
                <w:bCs/>
                <w:sz w:val="20"/>
                <w:szCs w:val="20"/>
              </w:rPr>
              <w:t>P6</w:t>
            </w:r>
            <w:r>
              <w:rPr>
                <w:bCs/>
                <w:sz w:val="20"/>
                <w:szCs w:val="20"/>
              </w:rPr>
              <w:t>U</w:t>
            </w:r>
            <w:r w:rsidRPr="00BE6A1C">
              <w:rPr>
                <w:bCs/>
                <w:sz w:val="20"/>
                <w:szCs w:val="20"/>
              </w:rPr>
              <w:t>_U</w:t>
            </w:r>
          </w:p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P6S_UW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K_U02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wykorzyst</w:t>
            </w:r>
            <w:r>
              <w:rPr>
                <w:bCs/>
              </w:rPr>
              <w:t>ywać</w:t>
            </w:r>
            <w:r w:rsidRPr="00F67DD7">
              <w:rPr>
                <w:bCs/>
              </w:rPr>
              <w:t xml:space="preserve"> metody i narzędzia analizy danych ilościowych i jakościowych, także narzędzia ICT (</w:t>
            </w:r>
            <w:r w:rsidRPr="00F67DD7">
              <w:t xml:space="preserve">mapy) </w:t>
            </w:r>
            <w:r w:rsidRPr="00F67DD7">
              <w:rPr>
                <w:bCs/>
              </w:rPr>
              <w:t xml:space="preserve">w celu wyjaśnienia zjawisk i procesów zachodzących w środowisku bezpieczeństwa mających wpływ na działania systemów ochrony ludności i </w:t>
            </w:r>
            <w:r w:rsidRPr="00F67DD7">
              <w:t>obrony cywilnej</w:t>
            </w:r>
            <w:r w:rsidRPr="00F67DD7"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P6S_UW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K_U03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dobiera</w:t>
            </w:r>
            <w:r>
              <w:rPr>
                <w:bCs/>
              </w:rPr>
              <w:t>ć</w:t>
            </w:r>
            <w:r w:rsidRPr="00F67DD7">
              <w:rPr>
                <w:bCs/>
              </w:rPr>
              <w:t xml:space="preserve"> źródła oraz informacje z nich pochodzących, dokon</w:t>
            </w:r>
            <w:r>
              <w:rPr>
                <w:bCs/>
              </w:rPr>
              <w:t>ywać</w:t>
            </w:r>
            <w:r w:rsidRPr="00F67DD7">
              <w:rPr>
                <w:bCs/>
              </w:rPr>
              <w:t xml:space="preserve"> krytycznej analizy i syntezy informacji z zakresu zjawisk, procesów zachodzących w globalnym środowisku bezpieczeństwa jak również funkcjonowania samego systemu ochrony ludności i obrony cywilnej. 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P6S_UW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K_U04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Style w:val="Pogrubienie"/>
                <w:b w:val="0"/>
                <w:bCs w:val="0"/>
                <w:color w:val="212529"/>
              </w:rPr>
              <w:t>u</w:t>
            </w:r>
            <w:r w:rsidRPr="00F67DD7">
              <w:rPr>
                <w:rStyle w:val="Pogrubienie"/>
                <w:b w:val="0"/>
                <w:bCs w:val="0"/>
                <w:color w:val="212529"/>
              </w:rPr>
              <w:t>żywa</w:t>
            </w:r>
            <w:r>
              <w:rPr>
                <w:rStyle w:val="Pogrubienie"/>
                <w:b w:val="0"/>
                <w:bCs w:val="0"/>
                <w:color w:val="212529"/>
              </w:rPr>
              <w:t>ć</w:t>
            </w:r>
            <w:r w:rsidRPr="00F67DD7">
              <w:rPr>
                <w:rStyle w:val="Pogrubienie"/>
                <w:b w:val="0"/>
                <w:bCs w:val="0"/>
                <w:color w:val="212529"/>
              </w:rPr>
              <w:t xml:space="preserve"> odpowiednich narzędzi</w:t>
            </w:r>
            <w:r w:rsidRPr="00F67DD7">
              <w:rPr>
                <w:rStyle w:val="Pogrubienie"/>
                <w:color w:val="212529"/>
              </w:rPr>
              <w:t xml:space="preserve">, </w:t>
            </w:r>
            <w:r w:rsidRPr="00F67DD7">
              <w:rPr>
                <w:color w:val="212529"/>
              </w:rPr>
              <w:t xml:space="preserve">metod i technik </w:t>
            </w:r>
            <w:r w:rsidRPr="00F67DD7">
              <w:t>psychologicznych i pedagogicznych</w:t>
            </w:r>
            <w:r w:rsidRPr="00F67DD7">
              <w:rPr>
                <w:color w:val="212529"/>
              </w:rPr>
              <w:t>, b</w:t>
            </w:r>
            <w:r w:rsidRPr="00F67DD7">
              <w:t xml:space="preserve">y </w:t>
            </w:r>
            <w:r w:rsidRPr="00F67DD7">
              <w:rPr>
                <w:color w:val="212529"/>
              </w:rPr>
              <w:t>prowadzić skuteczną i pomocną interwencję kryzysową – dla osób doświadczonych k</w:t>
            </w:r>
            <w:r w:rsidRPr="00F67DD7">
              <w:t>ryzysem</w:t>
            </w:r>
            <w: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P6S_UK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K_U05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bCs/>
              </w:rPr>
            </w:pPr>
            <w:r w:rsidRPr="00F67DD7">
              <w:rPr>
                <w:bCs/>
              </w:rPr>
              <w:t>komunik</w:t>
            </w:r>
            <w:r>
              <w:rPr>
                <w:bCs/>
              </w:rPr>
              <w:t>ować</w:t>
            </w:r>
            <w:r w:rsidRPr="00F67DD7">
              <w:rPr>
                <w:bCs/>
              </w:rPr>
              <w:t xml:space="preserve"> się z otoczeniem, uzasadnia</w:t>
            </w:r>
            <w:r>
              <w:rPr>
                <w:bCs/>
              </w:rPr>
              <w:t>ć</w:t>
            </w:r>
          </w:p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swoje stanowisko w dyskusji naukowej i opracowaniach pisemnych wykorzystując terminologię specjalistyczną zgodnie z etyką badań naukowych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P6S_UK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K_U06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bCs/>
              </w:rPr>
            </w:pPr>
            <w:r w:rsidRPr="00F67DD7">
              <w:rPr>
                <w:bCs/>
              </w:rPr>
              <w:t>posług</w:t>
            </w:r>
            <w:r>
              <w:rPr>
                <w:bCs/>
              </w:rPr>
              <w:t>iwać</w:t>
            </w:r>
            <w:r w:rsidRPr="00F67DD7">
              <w:rPr>
                <w:bCs/>
              </w:rPr>
              <w:t xml:space="preserve"> się językiem obcym na</w:t>
            </w:r>
          </w:p>
          <w:p w:rsidR="0018505E" w:rsidRPr="00F67DD7" w:rsidRDefault="0018505E" w:rsidP="00115373">
            <w:pPr>
              <w:rPr>
                <w:bCs/>
              </w:rPr>
            </w:pPr>
            <w:r w:rsidRPr="00F67DD7">
              <w:rPr>
                <w:bCs/>
              </w:rPr>
              <w:t>poziomie B2 Europejskiego Systemu</w:t>
            </w:r>
          </w:p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Opisu Kształcenia Językowego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P6S_UK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lastRenderedPageBreak/>
              <w:t>K_U07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bCs/>
              </w:rPr>
              <w:t>p</w:t>
            </w:r>
            <w:r w:rsidRPr="00F67DD7">
              <w:rPr>
                <w:bCs/>
              </w:rPr>
              <w:t>lan</w:t>
            </w:r>
            <w:r>
              <w:rPr>
                <w:bCs/>
              </w:rPr>
              <w:t>ować</w:t>
            </w:r>
            <w:r w:rsidRPr="00F67DD7">
              <w:rPr>
                <w:bCs/>
              </w:rPr>
              <w:t xml:space="preserve"> i organiz</w:t>
            </w:r>
            <w:r>
              <w:rPr>
                <w:bCs/>
              </w:rPr>
              <w:t>ować</w:t>
            </w:r>
            <w:r w:rsidRPr="00F67DD7">
              <w:rPr>
                <w:bCs/>
              </w:rPr>
              <w:t xml:space="preserve"> pracę zespołu zarządzania kryzysowego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P6S_UO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</w:t>
            </w:r>
            <w:r w:rsidRPr="00ED3E89">
              <w:t>_U08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>samodzielnie plan</w:t>
            </w:r>
            <w:r>
              <w:rPr>
                <w:bCs/>
              </w:rPr>
              <w:t>ować</w:t>
            </w:r>
            <w:r w:rsidRPr="00F67DD7">
              <w:rPr>
                <w:bCs/>
              </w:rPr>
              <w:t xml:space="preserve"> i organiz</w:t>
            </w:r>
            <w:r>
              <w:rPr>
                <w:bCs/>
              </w:rPr>
              <w:t xml:space="preserve">ować </w:t>
            </w:r>
            <w:r w:rsidRPr="00F67DD7">
              <w:rPr>
                <w:bCs/>
              </w:rPr>
              <w:t>własne uczenie się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P6S_UU</w:t>
            </w:r>
          </w:p>
        </w:tc>
      </w:tr>
      <w:tr w:rsidR="0018505E" w:rsidRPr="00A3536D" w:rsidTr="00115373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67D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KOMPETENCJE SPOŁECZNE (absolwent jest gotów do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K_K01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bCs/>
              </w:rPr>
              <w:t>w</w:t>
            </w:r>
            <w:r w:rsidRPr="00F67DD7">
              <w:rPr>
                <w:bCs/>
              </w:rPr>
              <w:t>ykon</w:t>
            </w:r>
            <w:r>
              <w:rPr>
                <w:bCs/>
              </w:rPr>
              <w:t>ywania</w:t>
            </w:r>
            <w:r w:rsidRPr="00F67DD7">
              <w:rPr>
                <w:bCs/>
              </w:rPr>
              <w:t xml:space="preserve"> powierzon</w:t>
            </w:r>
            <w:r>
              <w:rPr>
                <w:bCs/>
              </w:rPr>
              <w:t>ych</w:t>
            </w:r>
            <w:r w:rsidRPr="00F67DD7">
              <w:rPr>
                <w:bCs/>
              </w:rPr>
              <w:t xml:space="preserve"> zada</w:t>
            </w:r>
            <w:r>
              <w:rPr>
                <w:bCs/>
              </w:rPr>
              <w:t>ń</w:t>
            </w:r>
            <w:r w:rsidRPr="00F67DD7">
              <w:rPr>
                <w:bCs/>
              </w:rPr>
              <w:t xml:space="preserve"> z zespole</w:t>
            </w:r>
            <w:r>
              <w:rPr>
                <w:bCs/>
              </w:rPr>
              <w:t xml:space="preserve"> ds. </w:t>
            </w:r>
            <w:r w:rsidRPr="00F67DD7">
              <w:rPr>
                <w:bCs/>
              </w:rPr>
              <w:t>ochrony ludności w sytuacji kryzysowej; samodziel</w:t>
            </w:r>
            <w:r>
              <w:rPr>
                <w:bCs/>
              </w:rPr>
              <w:t>nego</w:t>
            </w:r>
            <w:r w:rsidRPr="00F67DD7">
              <w:rPr>
                <w:bCs/>
              </w:rPr>
              <w:t xml:space="preserve"> podej</w:t>
            </w:r>
            <w:r>
              <w:rPr>
                <w:bCs/>
              </w:rPr>
              <w:t>mowania</w:t>
            </w:r>
            <w:r w:rsidRPr="00F67DD7">
              <w:rPr>
                <w:bCs/>
              </w:rPr>
              <w:t xml:space="preserve"> decyzj</w:t>
            </w:r>
            <w:r>
              <w:rPr>
                <w:bCs/>
              </w:rPr>
              <w:t>i</w:t>
            </w:r>
            <w:r w:rsidRPr="00F67DD7">
              <w:rPr>
                <w:bCs/>
              </w:rPr>
              <w:t>, krytycz</w:t>
            </w:r>
            <w:r>
              <w:rPr>
                <w:bCs/>
              </w:rPr>
              <w:t xml:space="preserve">nego </w:t>
            </w:r>
            <w:r w:rsidRPr="00F67DD7">
              <w:rPr>
                <w:bCs/>
              </w:rPr>
              <w:t>ocenia</w:t>
            </w:r>
            <w:r>
              <w:rPr>
                <w:bCs/>
              </w:rPr>
              <w:t>nia</w:t>
            </w:r>
            <w:r w:rsidRPr="00F67DD7">
              <w:rPr>
                <w:bCs/>
              </w:rPr>
              <w:t xml:space="preserve"> działa</w:t>
            </w:r>
            <w:r>
              <w:rPr>
                <w:bCs/>
              </w:rPr>
              <w:t>ń</w:t>
            </w:r>
            <w:r w:rsidRPr="00F67DD7">
              <w:rPr>
                <w:bCs/>
              </w:rPr>
              <w:t xml:space="preserve"> własn</w:t>
            </w:r>
            <w:r>
              <w:rPr>
                <w:bCs/>
              </w:rPr>
              <w:t>ych</w:t>
            </w:r>
            <w:r w:rsidRPr="00F67DD7">
              <w:rPr>
                <w:bCs/>
              </w:rPr>
              <w:t xml:space="preserve"> w społeczności akademickiej, lokalnej i miejscu pracy.</w:t>
            </w:r>
          </w:p>
        </w:tc>
        <w:tc>
          <w:tcPr>
            <w:tcW w:w="1418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</w:p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</w:p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</w:p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  <w:r w:rsidRPr="00BE6A1C">
              <w:rPr>
                <w:bCs/>
                <w:sz w:val="20"/>
                <w:szCs w:val="20"/>
              </w:rPr>
              <w:t>P6</w:t>
            </w:r>
            <w:r>
              <w:rPr>
                <w:bCs/>
                <w:sz w:val="20"/>
                <w:szCs w:val="20"/>
              </w:rPr>
              <w:t>U_</w:t>
            </w:r>
            <w:r w:rsidRPr="00BE6A1C">
              <w:rPr>
                <w:bCs/>
                <w:sz w:val="20"/>
                <w:szCs w:val="20"/>
              </w:rPr>
              <w:t>K</w:t>
            </w:r>
          </w:p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</w:p>
          <w:p w:rsidR="0018505E" w:rsidRDefault="0018505E" w:rsidP="00115373">
            <w:pPr>
              <w:jc w:val="center"/>
              <w:rPr>
                <w:bCs/>
                <w:sz w:val="20"/>
                <w:szCs w:val="20"/>
              </w:rPr>
            </w:pPr>
          </w:p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P6S_KK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K_K02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bCs/>
              </w:rPr>
            </w:pPr>
            <w:r w:rsidRPr="00F67DD7">
              <w:rPr>
                <w:bCs/>
              </w:rPr>
              <w:t>podejm</w:t>
            </w:r>
            <w:r>
              <w:rPr>
                <w:bCs/>
              </w:rPr>
              <w:t>owania</w:t>
            </w:r>
            <w:r w:rsidRPr="00F67DD7">
              <w:rPr>
                <w:bCs/>
              </w:rPr>
              <w:t xml:space="preserve"> działania w zakresie ochrony ludności (udzielenie pierwszej pomocy,</w:t>
            </w:r>
            <w:r>
              <w:rPr>
                <w:bCs/>
              </w:rPr>
              <w:t xml:space="preserve"> </w:t>
            </w:r>
            <w:r w:rsidRPr="00F67DD7">
              <w:rPr>
                <w:bCs/>
              </w:rPr>
              <w:t>różnego rodzaju pomoc/akcje społeczne) z wykorzystaniem</w:t>
            </w:r>
          </w:p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F67DD7">
              <w:rPr>
                <w:bCs/>
              </w:rPr>
              <w:t xml:space="preserve">teleinformatycznych technik zarządzania kryzysowego. 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P6S_KO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K_K03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bCs/>
              </w:rPr>
              <w:t>b</w:t>
            </w:r>
            <w:r w:rsidRPr="00F67DD7">
              <w:rPr>
                <w:bCs/>
              </w:rPr>
              <w:t>ud</w:t>
            </w:r>
            <w:r>
              <w:rPr>
                <w:bCs/>
              </w:rPr>
              <w:t>owania</w:t>
            </w:r>
            <w:r w:rsidRPr="00F67DD7">
              <w:rPr>
                <w:bCs/>
              </w:rPr>
              <w:t xml:space="preserve"> relacj</w:t>
            </w:r>
            <w:r>
              <w:rPr>
                <w:bCs/>
              </w:rPr>
              <w:t>i</w:t>
            </w:r>
            <w:r w:rsidRPr="00F67DD7">
              <w:rPr>
                <w:bCs/>
              </w:rPr>
              <w:t xml:space="preserve"> ze społecznością lokalną, reag</w:t>
            </w:r>
            <w:r>
              <w:rPr>
                <w:bCs/>
              </w:rPr>
              <w:t>owania</w:t>
            </w:r>
            <w:r w:rsidRPr="00F67DD7">
              <w:rPr>
                <w:bCs/>
              </w:rPr>
              <w:t xml:space="preserve"> na ich potrzeby.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P6S_KO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K_K04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bCs/>
              </w:rPr>
              <w:t>w</w:t>
            </w:r>
            <w:r w:rsidRPr="00F67DD7">
              <w:rPr>
                <w:bCs/>
              </w:rPr>
              <w:t>spółpra</w:t>
            </w:r>
            <w:r>
              <w:rPr>
                <w:bCs/>
              </w:rPr>
              <w:t>cy</w:t>
            </w:r>
            <w:r w:rsidRPr="00F67DD7">
              <w:rPr>
                <w:bCs/>
              </w:rPr>
              <w:t xml:space="preserve"> z instytucjami odpowiedzialnymi za ochronę ludności i zarządzanie kryzysowe na wszystkich szczeblach administracji rządowej i samorządowej.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P6S_KO</w:t>
            </w:r>
          </w:p>
        </w:tc>
      </w:tr>
      <w:tr w:rsidR="0018505E" w:rsidRPr="00A3536D" w:rsidTr="00115373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ED3E89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 w:rsidRPr="00ED3E89">
              <w:rPr>
                <w:bCs/>
              </w:rPr>
              <w:t>K_K05</w:t>
            </w:r>
          </w:p>
        </w:tc>
        <w:tc>
          <w:tcPr>
            <w:tcW w:w="510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F67DD7" w:rsidRDefault="0018505E" w:rsidP="00115373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bCs/>
              </w:rPr>
              <w:t>u</w:t>
            </w:r>
            <w:r w:rsidRPr="00F67DD7">
              <w:rPr>
                <w:bCs/>
              </w:rPr>
              <w:t>powszechnia</w:t>
            </w:r>
            <w:r>
              <w:rPr>
                <w:bCs/>
              </w:rPr>
              <w:t>nia</w:t>
            </w:r>
            <w:r w:rsidRPr="00F67DD7">
              <w:rPr>
                <w:bCs/>
              </w:rPr>
              <w:t xml:space="preserve"> i stos</w:t>
            </w:r>
            <w:r>
              <w:rPr>
                <w:bCs/>
              </w:rPr>
              <w:t>owania</w:t>
            </w:r>
            <w:r w:rsidRPr="00F67DD7">
              <w:rPr>
                <w:bCs/>
              </w:rPr>
              <w:t xml:space="preserve"> się do odpowiednich norm i reguł prawnych, zawodowych i moralnych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8505E" w:rsidRPr="00A3536D" w:rsidRDefault="0018505E" w:rsidP="0011537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A1C">
              <w:rPr>
                <w:bCs/>
                <w:sz w:val="20"/>
                <w:szCs w:val="20"/>
              </w:rPr>
              <w:t>P6S_KR</w:t>
            </w:r>
          </w:p>
        </w:tc>
      </w:tr>
    </w:tbl>
    <w:p w:rsidR="0018505E" w:rsidRDefault="0018505E" w:rsidP="001E5528">
      <w:pPr>
        <w:rPr>
          <w:rFonts w:cstheme="minorHAnsi"/>
          <w:sz w:val="24"/>
        </w:rPr>
      </w:pPr>
    </w:p>
    <w:p w:rsidR="006D35DE" w:rsidRDefault="006D35DE" w:rsidP="006D35DE">
      <w:pPr>
        <w:ind w:firstLine="709"/>
        <w:jc w:val="both"/>
      </w:pPr>
      <w:r w:rsidRPr="00DD7B74">
        <w:t xml:space="preserve">Absolwent studiów na kierunku </w:t>
      </w:r>
      <w:r w:rsidRPr="00DD7B74">
        <w:rPr>
          <w:b/>
        </w:rPr>
        <w:t xml:space="preserve">Ochrona ludności i obrona cywilna  </w:t>
      </w:r>
      <w:r w:rsidRPr="00DD7B74">
        <w:t>pierwszego stopnia posiada specjalistyczną wiedzę z zakresu zarządzania w sytuacjach kryzysowych. Zna i rozumie zasady działania instytucji odpowiedzialnych za ochronę ludności we wszystkich fazach zarządzania kryzysowego a także koncepcje bezpieczeństwa społecznego. Potrafi analizować potencjalne zagrożenia bezpieczeństwa narodowego, gromadzić, przetwarzać i przekazywać informacje. Posiada praktyczne umiejętności planowania, reagowania i działania w zespole w czasie kryzysu oraz udzielania</w:t>
      </w:r>
      <w:r>
        <w:t xml:space="preserve"> profesjonalnej</w:t>
      </w:r>
      <w:r w:rsidRPr="00DD7B74">
        <w:t xml:space="preserve"> pomocy przedmedycznej poszkodowanym. Absolwent posiada kompetencje komunikowania się z otoczeniem, budowania relacji i organizacji działań prospołecznych i przedsiębiorczych wzmacniających odporność społeczności lokalnych na potencjalne kryzysy.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Absolwent studiów jest przygotowany do pracy w:</w:t>
      </w:r>
    </w:p>
    <w:p w:rsidR="002D74EF" w:rsidRPr="00604806" w:rsidRDefault="002D74EF" w:rsidP="002D74EF">
      <w:pPr>
        <w:pStyle w:val="Bezodstpw"/>
        <w:numPr>
          <w:ilvl w:val="0"/>
          <w:numId w:val="1"/>
        </w:numPr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Organizacjach i instytucjach administracji państwowej i samorządowej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 xml:space="preserve">różnego szczebla na terenie całego kraju takich jak: 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 xml:space="preserve">- państwowe służby ratownicze, np. Państwowa Straż Pożarna, Ochotnicza Straż Pożarna, Państwowe Ratownictwo Medyczne; 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lastRenderedPageBreak/>
        <w:t>- organizacje ratownicze i humanitarne o charakterze społecznym, m.in. Górskie Ochotnicze Pogotowie Ratunkowe, Tatrzańskie Ochotnicze Pogotowie Ratunkowe, Wodne Ochotnicze Pogotowie Ratunkowe, Polski Czerwony Krzyż;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- służby ochrony bezpieczeństwa i porządku publicznego, np. SZRP, SOP, Policja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2. Przedsiębiorstwach produkcyjnych działających w zmiennym i nieprzewidywalnym otoczeniu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3. Przedsiębiorstwach usługowych (np. ochrony osób i mienia)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4. Organizacjach non profit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W szczególności w obszarze transportu i komunikacji oraz organizacji imprez masowych w dziale odpowiedzialnym za bezpieczeństwo i zapobieganie sytuacjom kryzysowym.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bCs/>
          <w:sz w:val="24"/>
          <w:szCs w:val="24"/>
        </w:rPr>
      </w:pPr>
      <w:r w:rsidRPr="00604806">
        <w:rPr>
          <w:rFonts w:cs="Calibri"/>
          <w:sz w:val="24"/>
          <w:szCs w:val="24"/>
        </w:rPr>
        <w:t xml:space="preserve">Absolwent studiów kierunku </w:t>
      </w:r>
      <w:r w:rsidRPr="00604806">
        <w:rPr>
          <w:rFonts w:cs="Calibri"/>
          <w:bCs/>
          <w:sz w:val="24"/>
          <w:szCs w:val="24"/>
        </w:rPr>
        <w:t>Ochrona ludności i obrona cywilna  posiada odpowiednie kwalifikacje do wykonywania następujących zadań: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- planowania i opracowywania przedsięwzięć ochrony ludności i obrony cywilnej, w tym plany działania operacyjnego na danym obszarze;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- związanych z nakładaniem obowiązków świadczeń osobistych i rzeczowych;</w:t>
      </w:r>
    </w:p>
    <w:p w:rsidR="002D74EF" w:rsidRPr="00604806" w:rsidRDefault="002D74EF" w:rsidP="002D74EF">
      <w:pPr>
        <w:pStyle w:val="Bezodstpw"/>
        <w:spacing w:line="276" w:lineRule="auto"/>
        <w:ind w:firstLine="709"/>
        <w:jc w:val="both"/>
        <w:rPr>
          <w:rFonts w:cs="Calibri"/>
          <w:sz w:val="24"/>
          <w:szCs w:val="24"/>
        </w:rPr>
      </w:pPr>
      <w:r w:rsidRPr="00604806">
        <w:rPr>
          <w:rFonts w:cs="Calibri"/>
          <w:sz w:val="24"/>
          <w:szCs w:val="24"/>
        </w:rPr>
        <w:t>- organizacji i koordynacji szkoleń z zakresu ochrony ludności i obrony cywilnej, a także ćwiczenia oraz treningi z zakresu zarządzania kryzysowego;</w:t>
      </w:r>
    </w:p>
    <w:p w:rsidR="006D35DE" w:rsidRDefault="002D74EF" w:rsidP="002D74EF">
      <w:pPr>
        <w:ind w:firstLine="709"/>
        <w:jc w:val="both"/>
        <w:rPr>
          <w:rFonts w:ascii="Calibri" w:hAnsi="Calibri" w:cs="Calibri"/>
        </w:rPr>
      </w:pPr>
      <w:r w:rsidRPr="00604806">
        <w:rPr>
          <w:rFonts w:ascii="Calibri" w:hAnsi="Calibri" w:cs="Calibri"/>
        </w:rPr>
        <w:t>Podczas występowania sytuacji kryzysowych może być odpowiedzialny za realizację działań mającymi na celu zapewnienie bezpieczeństwa oraz pomocy ludności poszkodowanej w wyniku nieszczęśliwego zdarzenia.</w:t>
      </w:r>
    </w:p>
    <w:p w:rsidR="00CF0DCD" w:rsidRPr="00604806" w:rsidRDefault="00CF0DCD" w:rsidP="002D74EF">
      <w:pPr>
        <w:ind w:firstLine="709"/>
        <w:jc w:val="both"/>
        <w:rPr>
          <w:rFonts w:ascii="Calibri" w:hAnsi="Calibri" w:cs="Calibri"/>
          <w:sz w:val="24"/>
        </w:rPr>
      </w:pPr>
      <w:r w:rsidRPr="00DD7B74">
        <w:rPr>
          <w:bCs/>
        </w:rPr>
        <w:t>Uzyskany tytuł zawodowy (licencjat) daje możliwość ubiegania się o przyjęcie na studia II stopnia, np. na kierunku bezpieczeństwo narodowe i podnoszenia kwalifikacji na studiach podyplomowych</w:t>
      </w:r>
      <w:r w:rsidRPr="00ED3E89">
        <w:rPr>
          <w:bCs/>
        </w:rPr>
        <w:t>.</w:t>
      </w:r>
      <w:bookmarkStart w:id="0" w:name="_GoBack"/>
      <w:bookmarkEnd w:id="0"/>
    </w:p>
    <w:p w:rsidR="00BA5DE1" w:rsidRDefault="00BA5DE1" w:rsidP="006D35DE">
      <w:pPr>
        <w:jc w:val="both"/>
      </w:pPr>
    </w:p>
    <w:sectPr w:rsidR="00BA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5E" w:rsidRDefault="0018505E" w:rsidP="0018505E">
      <w:pPr>
        <w:spacing w:after="0" w:line="240" w:lineRule="auto"/>
      </w:pPr>
      <w:r>
        <w:separator/>
      </w:r>
    </w:p>
  </w:endnote>
  <w:endnote w:type="continuationSeparator" w:id="0">
    <w:p w:rsidR="0018505E" w:rsidRDefault="0018505E" w:rsidP="0018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5E" w:rsidRDefault="0018505E" w:rsidP="0018505E">
      <w:pPr>
        <w:spacing w:after="0" w:line="240" w:lineRule="auto"/>
      </w:pPr>
      <w:r>
        <w:separator/>
      </w:r>
    </w:p>
  </w:footnote>
  <w:footnote w:type="continuationSeparator" w:id="0">
    <w:p w:rsidR="0018505E" w:rsidRDefault="0018505E" w:rsidP="0018505E">
      <w:pPr>
        <w:spacing w:after="0" w:line="240" w:lineRule="auto"/>
      </w:pPr>
      <w:r>
        <w:continuationSeparator/>
      </w:r>
    </w:p>
  </w:footnote>
  <w:footnote w:id="1">
    <w:p w:rsidR="0018505E" w:rsidRPr="00AA6F47" w:rsidRDefault="0018505E" w:rsidP="0018505E">
      <w:pPr>
        <w:pStyle w:val="Tekstprzypisudolnego"/>
        <w:jc w:val="both"/>
      </w:pPr>
      <w:r w:rsidRPr="00AA6F47">
        <w:rPr>
          <w:rStyle w:val="Odwoanieprzypisudolnego"/>
        </w:rPr>
        <w:footnoteRef/>
      </w:r>
      <w:r w:rsidRPr="00AA6F47">
        <w:t xml:space="preserve"> Zgodnie z załącznikiem do ustawy z dnia 22 grudnia 2015 r. o Zintegrowanym Systemie Kwalifikacji (Dz. U. z 2016</w:t>
      </w:r>
      <w:r>
        <w:t xml:space="preserve"> r.</w:t>
      </w:r>
      <w:r w:rsidRPr="00AA6F47">
        <w:t xml:space="preserve"> poz.64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AA6F47">
        <w:t>)</w:t>
      </w:r>
      <w:r>
        <w:t>.</w:t>
      </w:r>
    </w:p>
  </w:footnote>
  <w:footnote w:id="2">
    <w:p w:rsidR="0018505E" w:rsidRPr="00D529BF" w:rsidRDefault="0018505E" w:rsidP="0018505E">
      <w:pPr>
        <w:jc w:val="both"/>
        <w:rPr>
          <w:sz w:val="20"/>
          <w:szCs w:val="20"/>
        </w:rPr>
      </w:pPr>
      <w:r w:rsidRPr="00D529BF">
        <w:rPr>
          <w:rStyle w:val="Odwoanieprzypisudolnego"/>
          <w:sz w:val="20"/>
          <w:szCs w:val="20"/>
        </w:rPr>
        <w:footnoteRef/>
      </w:r>
      <w:r w:rsidRPr="00D529BF">
        <w:rPr>
          <w:sz w:val="20"/>
          <w:szCs w:val="20"/>
        </w:rPr>
        <w:t xml:space="preserve"> Zgodnie </w:t>
      </w:r>
      <w:r>
        <w:rPr>
          <w:sz w:val="20"/>
          <w:szCs w:val="20"/>
        </w:rPr>
        <w:t>z załącznikiem do rozporządzenia</w:t>
      </w:r>
      <w:r w:rsidRPr="00D529BF">
        <w:rPr>
          <w:sz w:val="20"/>
          <w:szCs w:val="20"/>
        </w:rPr>
        <w:t xml:space="preserve"> Ministra Nauki i Szkolnictwa Wyższego z dnia </w:t>
      </w:r>
      <w:r>
        <w:rPr>
          <w:sz w:val="20"/>
          <w:szCs w:val="20"/>
        </w:rPr>
        <w:t xml:space="preserve">14 listopada 2018 </w:t>
      </w:r>
      <w:r w:rsidRPr="00D529BF">
        <w:rPr>
          <w:sz w:val="20"/>
          <w:szCs w:val="20"/>
        </w:rPr>
        <w:t xml:space="preserve">r. </w:t>
      </w:r>
      <w:r>
        <w:rPr>
          <w:sz w:val="20"/>
          <w:szCs w:val="20"/>
        </w:rPr>
        <w:br/>
      </w:r>
      <w:r w:rsidRPr="00D529BF">
        <w:rPr>
          <w:sz w:val="20"/>
          <w:szCs w:val="20"/>
        </w:rPr>
        <w:t>w sprawie charakterystyk drugiego stopnia</w:t>
      </w:r>
      <w:r>
        <w:rPr>
          <w:sz w:val="20"/>
          <w:szCs w:val="20"/>
        </w:rPr>
        <w:t xml:space="preserve"> efektów uczenia się</w:t>
      </w:r>
      <w:r w:rsidRPr="00D529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kwalifikacji na poziomach 6-8 </w:t>
      </w:r>
      <w:r w:rsidRPr="00D529BF">
        <w:rPr>
          <w:sz w:val="20"/>
          <w:szCs w:val="20"/>
        </w:rPr>
        <w:t xml:space="preserve">Polskiej Ramy Kwalifikacji </w:t>
      </w:r>
      <w:r>
        <w:rPr>
          <w:sz w:val="20"/>
          <w:szCs w:val="20"/>
        </w:rPr>
        <w:t>(Dz. U. z 2018 r. poz. 2218).</w:t>
      </w:r>
    </w:p>
    <w:p w:rsidR="0018505E" w:rsidRDefault="0018505E" w:rsidP="0018505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1237B"/>
    <w:multiLevelType w:val="hybridMultilevel"/>
    <w:tmpl w:val="CD18C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D9"/>
    <w:rsid w:val="00000696"/>
    <w:rsid w:val="000303D9"/>
    <w:rsid w:val="0004040C"/>
    <w:rsid w:val="0018505E"/>
    <w:rsid w:val="001E5528"/>
    <w:rsid w:val="002D74EF"/>
    <w:rsid w:val="0049687D"/>
    <w:rsid w:val="00604806"/>
    <w:rsid w:val="006D35DE"/>
    <w:rsid w:val="00AB304D"/>
    <w:rsid w:val="00BA5DE1"/>
    <w:rsid w:val="00C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15A0-65C3-40BC-A450-46B235EC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5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8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50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8505E"/>
    <w:rPr>
      <w:vertAlign w:val="superscript"/>
    </w:rPr>
  </w:style>
  <w:style w:type="character" w:styleId="Pogrubienie">
    <w:name w:val="Strong"/>
    <w:uiPriority w:val="22"/>
    <w:qFormat/>
    <w:rsid w:val="0018505E"/>
    <w:rPr>
      <w:b/>
      <w:bCs/>
    </w:rPr>
  </w:style>
  <w:style w:type="paragraph" w:styleId="Bezodstpw">
    <w:name w:val="No Spacing"/>
    <w:uiPriority w:val="1"/>
    <w:qFormat/>
    <w:rsid w:val="002D74EF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2024-12-11T10:20:00Z</dcterms:created>
  <dcterms:modified xsi:type="dcterms:W3CDTF">2024-12-11T10:31:00Z</dcterms:modified>
</cp:coreProperties>
</file>